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B24B" w14:textId="77777777" w:rsidR="0040629B" w:rsidRDefault="0040629B">
      <w:pPr>
        <w:jc w:val="both"/>
      </w:pP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90"/>
        <w:gridCol w:w="5940"/>
      </w:tblGrid>
      <w:tr w:rsidR="0040629B" w14:paraId="7352B91D" w14:textId="77777777">
        <w:trPr>
          <w:trHeight w:val="896"/>
        </w:trPr>
        <w:tc>
          <w:tcPr>
            <w:tcW w:w="3090" w:type="dxa"/>
            <w:tcBorders>
              <w:top w:val="single" w:sz="3" w:space="0" w:color="DDDDDD"/>
              <w:left w:val="single" w:sz="3" w:space="0" w:color="DDDDDD"/>
              <w:bottom w:val="single" w:sz="3" w:space="0" w:color="DDDDDD"/>
              <w:right w:val="single" w:sz="3" w:space="0" w:color="DDDDDD"/>
            </w:tcBorders>
            <w:tcMar>
              <w:top w:w="100" w:type="dxa"/>
              <w:left w:w="100" w:type="dxa"/>
              <w:bottom w:w="100" w:type="dxa"/>
              <w:right w:w="100" w:type="dxa"/>
            </w:tcMar>
          </w:tcPr>
          <w:p w14:paraId="5545878A" w14:textId="77777777" w:rsidR="0040629B" w:rsidRDefault="00000000">
            <w:pPr>
              <w:widowControl w:val="0"/>
              <w:pBdr>
                <w:top w:val="nil"/>
                <w:left w:val="nil"/>
                <w:bottom w:val="nil"/>
                <w:right w:val="nil"/>
                <w:between w:val="nil"/>
              </w:pBdr>
              <w:jc w:val="center"/>
            </w:pPr>
            <w:r>
              <w:rPr>
                <w:noProof/>
              </w:rPr>
              <w:drawing>
                <wp:inline distT="114300" distB="114300" distL="114300" distR="114300" wp14:anchorId="0F85BF29" wp14:editId="190351B4">
                  <wp:extent cx="1562100" cy="323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62100" cy="323850"/>
                          </a:xfrm>
                          <a:prstGeom prst="rect">
                            <a:avLst/>
                          </a:prstGeom>
                          <a:ln/>
                        </pic:spPr>
                      </pic:pic>
                    </a:graphicData>
                  </a:graphic>
                </wp:inline>
              </w:drawing>
            </w:r>
          </w:p>
        </w:tc>
        <w:tc>
          <w:tcPr>
            <w:tcW w:w="5940" w:type="dxa"/>
            <w:tcBorders>
              <w:top w:val="single" w:sz="3" w:space="0" w:color="DDDDDD"/>
              <w:left w:val="single" w:sz="3" w:space="0" w:color="DDDDDD"/>
              <w:bottom w:val="single" w:sz="3" w:space="0" w:color="DDDDDD"/>
              <w:right w:val="single" w:sz="3" w:space="0" w:color="DDDDDD"/>
            </w:tcBorders>
            <w:tcMar>
              <w:top w:w="100" w:type="dxa"/>
              <w:left w:w="100" w:type="dxa"/>
              <w:bottom w:w="100" w:type="dxa"/>
              <w:right w:w="100" w:type="dxa"/>
            </w:tcMar>
          </w:tcPr>
          <w:p w14:paraId="676D9DFC" w14:textId="77777777" w:rsidR="0040629B" w:rsidRDefault="00000000">
            <w:pPr>
              <w:spacing w:before="240" w:after="240"/>
              <w:jc w:val="center"/>
            </w:pPr>
            <w:r>
              <w:rPr>
                <w:b/>
              </w:rPr>
              <w:t>AVISO LEGAL WEB</w:t>
            </w:r>
            <w:r>
              <w:br/>
              <w:t>https://bcnportinnovation.org</w:t>
            </w:r>
          </w:p>
        </w:tc>
      </w:tr>
    </w:tbl>
    <w:p w14:paraId="4794954E" w14:textId="77777777" w:rsidR="0040629B" w:rsidRDefault="00000000">
      <w:pPr>
        <w:pStyle w:val="Ttulo4"/>
        <w:keepNext w:val="0"/>
        <w:keepLines w:val="0"/>
        <w:spacing w:before="240" w:after="40"/>
        <w:jc w:val="both"/>
        <w:rPr>
          <w:b/>
          <w:color w:val="000000"/>
          <w:sz w:val="20"/>
          <w:szCs w:val="20"/>
        </w:rPr>
      </w:pPr>
      <w:bookmarkStart w:id="0" w:name="_plu0wm7bxhlq" w:colFirst="0" w:colLast="0"/>
      <w:bookmarkEnd w:id="0"/>
      <w:r>
        <w:rPr>
          <w:b/>
          <w:color w:val="000000"/>
          <w:sz w:val="20"/>
          <w:szCs w:val="20"/>
        </w:rPr>
        <w:t xml:space="preserve">1.- INFORMACIÓN LEGAL </w:t>
      </w:r>
    </w:p>
    <w:p w14:paraId="2A30B046" w14:textId="77777777" w:rsidR="0040629B" w:rsidRDefault="00000000">
      <w:pPr>
        <w:spacing w:before="240" w:after="240"/>
        <w:jc w:val="both"/>
        <w:rPr>
          <w:sz w:val="20"/>
          <w:szCs w:val="20"/>
        </w:rPr>
      </w:pPr>
      <w:r>
        <w:rPr>
          <w:sz w:val="20"/>
          <w:szCs w:val="20"/>
        </w:rPr>
        <w:t>En cumplimiento con lo establecido en la Ley 34/2002 de 11 de Julio, de Servicios de la Sociedad de la Información y el Comercio Electrónico (LSSICE), las presentes disposiciones regulan el uso del servicio del sitio Web https://bcnportinnovation.org, (en adelante "sitio Web") que Fundación BCN Port Innovation pone a disposición de los usuarios de Internet.</w:t>
      </w:r>
    </w:p>
    <w:p w14:paraId="28E7263A" w14:textId="77777777" w:rsidR="0040629B" w:rsidRDefault="00000000">
      <w:pPr>
        <w:spacing w:before="240" w:after="240"/>
        <w:jc w:val="both"/>
        <w:rPr>
          <w:sz w:val="20"/>
          <w:szCs w:val="20"/>
        </w:rPr>
      </w:pPr>
      <w:r>
        <w:rPr>
          <w:sz w:val="20"/>
          <w:szCs w:val="20"/>
        </w:rPr>
        <w:t xml:space="preserve">El acceso al sitio Web es gratuito salvo en lo relativo al coste de la conexión a través de la red de telecomunicaciones suministrada por el proveedor de acceso contratado por los usuarios. </w:t>
      </w:r>
    </w:p>
    <w:p w14:paraId="46B24CC5" w14:textId="77777777" w:rsidR="0040629B" w:rsidRDefault="00000000">
      <w:pPr>
        <w:spacing w:before="240" w:after="240"/>
        <w:jc w:val="both"/>
        <w:rPr>
          <w:sz w:val="20"/>
          <w:szCs w:val="20"/>
        </w:rPr>
      </w:pPr>
      <w:r>
        <w:rPr>
          <w:sz w:val="20"/>
          <w:szCs w:val="20"/>
        </w:rPr>
        <w:t>La utilización del sitio Web atribuye la condición de usuario del sitio Web (en adelante, “Usuario”) e implica la aceptación de todas las condiciones incluidas en este Aviso Legal. La prestación del servicio del sitio Web tiene una duración limitada al momento en que el Usuario se encuentre conectado al sitio Web o a alguno de los servicios que a través del mismos se facilitan. Por tanto, el Usuario debe leer atentamente el presente Aviso Legal en cada una de las ocasiones en que se proponga utilizar el sitio Web, ya que éste y sus condiciones de uso recogidas en el presente Aviso Legal pudieran sufrir modificaciones.</w:t>
      </w:r>
    </w:p>
    <w:p w14:paraId="41380944" w14:textId="77777777" w:rsidR="0040629B" w:rsidRDefault="00000000">
      <w:pPr>
        <w:spacing w:before="240" w:after="240"/>
        <w:jc w:val="both"/>
        <w:rPr>
          <w:sz w:val="20"/>
          <w:szCs w:val="20"/>
        </w:rPr>
      </w:pPr>
      <w:r>
        <w:rPr>
          <w:sz w:val="20"/>
          <w:szCs w:val="20"/>
        </w:rPr>
        <w:t>Algunos servicios del sitio Web accesibles para los usuarios de Internet o exclusivos para los clientes de Fundación BCN Port Innovation pueden estar sometidos a condiciones particulares, reglamento e instrucciones que, en su caso, sustituyen, completan y/o modifican el presente Aviso Legal y que deberán ser aceptadas por el Usuario antes de iniciarse la prestación de los servicios correspondientes.</w:t>
      </w:r>
    </w:p>
    <w:p w14:paraId="1DC85E88" w14:textId="77777777" w:rsidR="0040629B" w:rsidRDefault="00000000">
      <w:pPr>
        <w:spacing w:before="240" w:after="240"/>
        <w:jc w:val="both"/>
        <w:rPr>
          <w:b/>
          <w:color w:val="000000"/>
          <w:sz w:val="20"/>
          <w:szCs w:val="20"/>
        </w:rPr>
      </w:pPr>
      <w:r>
        <w:rPr>
          <w:b/>
          <w:color w:val="000000"/>
          <w:sz w:val="20"/>
          <w:szCs w:val="20"/>
        </w:rPr>
        <w:t>2.- IDENTIFICACIÓN DEL PROPIETARIO DEL SITIO WEB</w:t>
      </w:r>
    </w:p>
    <w:p w14:paraId="2ADF3F4E" w14:textId="77777777" w:rsidR="0040629B" w:rsidRDefault="00000000">
      <w:pPr>
        <w:rPr>
          <w:sz w:val="20"/>
          <w:szCs w:val="20"/>
        </w:rPr>
      </w:pPr>
      <w:r>
        <w:rPr>
          <w:sz w:val="20"/>
          <w:szCs w:val="20"/>
        </w:rPr>
        <w:t>Nombre: Fundación BCN Port Innovation</w:t>
      </w:r>
    </w:p>
    <w:p w14:paraId="518C5A24" w14:textId="77777777" w:rsidR="0040629B" w:rsidRDefault="00000000">
      <w:pPr>
        <w:rPr>
          <w:sz w:val="20"/>
          <w:szCs w:val="20"/>
        </w:rPr>
      </w:pPr>
      <w:r>
        <w:rPr>
          <w:sz w:val="20"/>
          <w:szCs w:val="20"/>
        </w:rPr>
        <w:t>CIF: G-10990158</w:t>
      </w:r>
    </w:p>
    <w:p w14:paraId="106B09DF" w14:textId="77777777" w:rsidR="0040629B" w:rsidRDefault="00000000">
      <w:pPr>
        <w:rPr>
          <w:sz w:val="20"/>
          <w:szCs w:val="20"/>
        </w:rPr>
      </w:pPr>
      <w:r>
        <w:rPr>
          <w:sz w:val="20"/>
          <w:szCs w:val="20"/>
        </w:rPr>
        <w:t>Domicilio social: Moll de Barcelona s/n, World Trade Center, planta 7, 08039 Barcelona</w:t>
      </w:r>
    </w:p>
    <w:p w14:paraId="75666DF9" w14:textId="77777777" w:rsidR="0040629B" w:rsidRDefault="00000000">
      <w:pPr>
        <w:rPr>
          <w:sz w:val="20"/>
          <w:szCs w:val="20"/>
        </w:rPr>
      </w:pPr>
      <w:r>
        <w:rPr>
          <w:sz w:val="20"/>
          <w:szCs w:val="20"/>
        </w:rPr>
        <w:t xml:space="preserve">Datos contacto: Tel. 661 177 936 - Email: </w:t>
      </w:r>
      <w:hyperlink r:id="rId8">
        <w:r>
          <w:rPr>
            <w:color w:val="1155CC"/>
            <w:sz w:val="20"/>
            <w:szCs w:val="20"/>
            <w:u w:val="single"/>
          </w:rPr>
          <w:t>info@bcnportinnovation.org</w:t>
        </w:r>
      </w:hyperlink>
    </w:p>
    <w:p w14:paraId="7595F1F9" w14:textId="77777777" w:rsidR="0040629B" w:rsidRDefault="00000000">
      <w:pPr>
        <w:rPr>
          <w:sz w:val="20"/>
          <w:szCs w:val="20"/>
        </w:rPr>
      </w:pPr>
      <w:r>
        <w:rPr>
          <w:sz w:val="20"/>
          <w:szCs w:val="20"/>
        </w:rPr>
        <w:t xml:space="preserve">Datos Registro Mercantil: </w:t>
      </w:r>
    </w:p>
    <w:p w14:paraId="1470DBDD" w14:textId="77777777" w:rsidR="0040629B" w:rsidRDefault="0040629B">
      <w:pPr>
        <w:rPr>
          <w:sz w:val="20"/>
          <w:szCs w:val="20"/>
        </w:rPr>
      </w:pPr>
    </w:p>
    <w:p w14:paraId="48AF713F" w14:textId="77777777" w:rsidR="0040629B" w:rsidRDefault="00000000">
      <w:pPr>
        <w:rPr>
          <w:b/>
          <w:color w:val="000000"/>
          <w:sz w:val="20"/>
          <w:szCs w:val="20"/>
        </w:rPr>
      </w:pPr>
      <w:r>
        <w:rPr>
          <w:b/>
          <w:color w:val="000000"/>
          <w:sz w:val="20"/>
          <w:szCs w:val="20"/>
        </w:rPr>
        <w:t>3.- PROPIEDAD INTELECTUAL, INDUSTRIAL Y FRAMES</w:t>
      </w:r>
    </w:p>
    <w:p w14:paraId="0D984E10" w14:textId="77777777" w:rsidR="0040629B" w:rsidRDefault="00000000">
      <w:pPr>
        <w:spacing w:before="240" w:after="240"/>
        <w:jc w:val="both"/>
        <w:rPr>
          <w:sz w:val="20"/>
          <w:szCs w:val="20"/>
        </w:rPr>
      </w:pPr>
      <w:r>
        <w:rPr>
          <w:sz w:val="20"/>
          <w:szCs w:val="20"/>
        </w:rPr>
        <w:t xml:space="preserve">Todos los elementos que forman el sitio Web, entendiendo por estos a título meramente enunciativo, los textos, fotografías, gráficos, imágenes, iconos, tecnología, softwares, links y demás contenidos audiovisuales o sonoros, así como su estructura, diseño gráfico, códigos fuente, así como los logos, marcas y demás signos distintivos que aparecen en el mismo, son titularidad de Fundación BCN Port Innovation o de sus colaboradores y están protegidos por los correspondientes derechos de propiedad intelectual e industrial, </w:t>
      </w:r>
    </w:p>
    <w:p w14:paraId="26F77CED" w14:textId="77777777" w:rsidR="0040629B" w:rsidRDefault="00000000">
      <w:pPr>
        <w:spacing w:before="240" w:after="240"/>
        <w:jc w:val="both"/>
        <w:rPr>
          <w:sz w:val="20"/>
          <w:szCs w:val="20"/>
        </w:rPr>
      </w:pPr>
      <w:r>
        <w:rPr>
          <w:sz w:val="20"/>
          <w:szCs w:val="20"/>
        </w:rPr>
        <w:t>El titular del sitio Web (Fundación BCN Port Innovation) prohíbe expresamente la realización de "framing" o la utilización por parte del Usuario o de terceros de cualesquiera otros mecanismos que alteren el diseño, configuración original o contenidos de nuestro sitio Web.</w:t>
      </w:r>
    </w:p>
    <w:p w14:paraId="7F806404" w14:textId="77777777" w:rsidR="0040629B" w:rsidRDefault="00000000">
      <w:pPr>
        <w:spacing w:before="240" w:after="240"/>
        <w:jc w:val="both"/>
        <w:rPr>
          <w:sz w:val="20"/>
          <w:szCs w:val="20"/>
        </w:rPr>
      </w:pPr>
      <w:r>
        <w:rPr>
          <w:sz w:val="20"/>
          <w:szCs w:val="20"/>
        </w:rPr>
        <w:lastRenderedPageBreak/>
        <w:t>El uso de los contenidos deberá respetar su licenciamiento particular. De tal modo su uso, reproducción, distribución, comunicación pública, transformación o cualquier otra actividad similar o análoga, queda totalmente prohibida salvo que medie previa y expresa autorización del titular del sitio Web, Fundación BCN Port Innovation.</w:t>
      </w:r>
    </w:p>
    <w:p w14:paraId="7B89D813" w14:textId="77777777" w:rsidR="0040629B" w:rsidRDefault="00000000">
      <w:pPr>
        <w:spacing w:before="240" w:after="240"/>
        <w:jc w:val="both"/>
        <w:rPr>
          <w:sz w:val="20"/>
          <w:szCs w:val="20"/>
        </w:rPr>
      </w:pPr>
      <w:r>
        <w:rPr>
          <w:sz w:val="20"/>
          <w:szCs w:val="20"/>
        </w:rPr>
        <w:t>Únicamente se autoriza la reproducción total o parcial de los textos y contenidos proporcionados por el sitio Web, siempre que concurran todas y cada una de las siguientes condiciones:</w:t>
      </w:r>
    </w:p>
    <w:p w14:paraId="72333D05" w14:textId="77777777" w:rsidR="0040629B" w:rsidRDefault="00000000">
      <w:pPr>
        <w:numPr>
          <w:ilvl w:val="0"/>
          <w:numId w:val="1"/>
        </w:numPr>
        <w:spacing w:before="240"/>
        <w:jc w:val="both"/>
        <w:rPr>
          <w:sz w:val="20"/>
          <w:szCs w:val="20"/>
        </w:rPr>
      </w:pPr>
      <w:r>
        <w:rPr>
          <w:sz w:val="20"/>
          <w:szCs w:val="20"/>
        </w:rPr>
        <w:t>Se mantenga la integridad de los contenidos, documentos o gráficos</w:t>
      </w:r>
    </w:p>
    <w:p w14:paraId="32B8ED37" w14:textId="77777777" w:rsidR="0040629B" w:rsidRDefault="00000000">
      <w:pPr>
        <w:numPr>
          <w:ilvl w:val="0"/>
          <w:numId w:val="1"/>
        </w:numPr>
        <w:jc w:val="both"/>
        <w:rPr>
          <w:sz w:val="20"/>
          <w:szCs w:val="20"/>
        </w:rPr>
      </w:pPr>
      <w:r>
        <w:rPr>
          <w:sz w:val="20"/>
          <w:szCs w:val="20"/>
        </w:rPr>
        <w:t>Se cite expresamente al titular del sitio Web como fuente y origen de aquellos.</w:t>
      </w:r>
    </w:p>
    <w:p w14:paraId="7B712F51" w14:textId="77777777" w:rsidR="0040629B" w:rsidRDefault="00000000">
      <w:pPr>
        <w:numPr>
          <w:ilvl w:val="0"/>
          <w:numId w:val="1"/>
        </w:numPr>
        <w:jc w:val="both"/>
        <w:rPr>
          <w:sz w:val="20"/>
          <w:szCs w:val="20"/>
        </w:rPr>
      </w:pPr>
      <w:r>
        <w:rPr>
          <w:sz w:val="20"/>
          <w:szCs w:val="20"/>
        </w:rPr>
        <w:t>El propósito y la finalidad de tal uso sea compatible con los fines de la Web y/o actividad del titular del sitio Web.</w:t>
      </w:r>
    </w:p>
    <w:p w14:paraId="40313C8C" w14:textId="77777777" w:rsidR="0040629B" w:rsidRDefault="00000000">
      <w:pPr>
        <w:numPr>
          <w:ilvl w:val="0"/>
          <w:numId w:val="1"/>
        </w:numPr>
        <w:spacing w:after="240"/>
        <w:jc w:val="both"/>
        <w:rPr>
          <w:sz w:val="20"/>
          <w:szCs w:val="20"/>
        </w:rPr>
      </w:pPr>
      <w:r>
        <w:rPr>
          <w:sz w:val="20"/>
          <w:szCs w:val="20"/>
        </w:rPr>
        <w:t>No se pretenda un uso comercial, quedando expresamente prohibidas su distribución, comunicación pública, transformación o descompilación</w:t>
      </w:r>
    </w:p>
    <w:p w14:paraId="3BECA618" w14:textId="77777777" w:rsidR="0040629B" w:rsidRDefault="00000000">
      <w:pPr>
        <w:spacing w:before="240" w:after="240"/>
        <w:jc w:val="both"/>
        <w:rPr>
          <w:sz w:val="20"/>
          <w:szCs w:val="20"/>
        </w:rPr>
      </w:pPr>
      <w:r>
        <w:rPr>
          <w:sz w:val="20"/>
          <w:szCs w:val="20"/>
        </w:rPr>
        <w:t>Cualquier otro uso habrá de ser comunicado y autorizado por el titular del sitio Web, previa y expresamente.</w:t>
      </w:r>
    </w:p>
    <w:p w14:paraId="00ACBB64" w14:textId="77777777" w:rsidR="0040629B" w:rsidRDefault="00000000">
      <w:pPr>
        <w:spacing w:before="240" w:after="240"/>
        <w:jc w:val="both"/>
        <w:rPr>
          <w:sz w:val="20"/>
          <w:szCs w:val="20"/>
        </w:rPr>
      </w:pPr>
      <w:r>
        <w:rPr>
          <w:sz w:val="20"/>
          <w:szCs w:val="20"/>
        </w:rPr>
        <w:t>Respecto a las citas de productos y servicios de terceros, Fundación BCN Port Innovation reconoce a favor de sus titulares los correspondientes derechos de propiedad industrial e intelectual, no implicando su sola mención o aparición en el sitio Web la existencia de derechos ni de responsabilidad alguna sobre los mismos, como tampoco respaldo, patrocinio o recomendación.</w:t>
      </w:r>
    </w:p>
    <w:p w14:paraId="7D9DA88B" w14:textId="77777777" w:rsidR="0040629B" w:rsidRDefault="00000000">
      <w:pPr>
        <w:spacing w:before="240" w:after="240"/>
        <w:jc w:val="both"/>
        <w:rPr>
          <w:sz w:val="20"/>
          <w:szCs w:val="20"/>
        </w:rPr>
      </w:pPr>
      <w:r>
        <w:rPr>
          <w:sz w:val="20"/>
          <w:szCs w:val="20"/>
        </w:rPr>
        <w:t>Fundación BCN Port Innovation declara su respeto a los derechos de propiedad intelectual e industrial de terceros; por ello, si considera que el sitio Web pudieran estar violando sus derechos, rogamos se ponga en contacto con Fundación BCN Port Innovation.</w:t>
      </w:r>
    </w:p>
    <w:p w14:paraId="2457C5B3" w14:textId="77777777" w:rsidR="0040629B" w:rsidRDefault="00000000">
      <w:pPr>
        <w:spacing w:before="240" w:after="240"/>
        <w:jc w:val="both"/>
        <w:rPr>
          <w:b/>
          <w:color w:val="000000"/>
          <w:sz w:val="20"/>
          <w:szCs w:val="20"/>
        </w:rPr>
      </w:pPr>
      <w:r>
        <w:rPr>
          <w:b/>
          <w:color w:val="000000"/>
          <w:sz w:val="20"/>
          <w:szCs w:val="20"/>
        </w:rPr>
        <w:t>4.- CONDICIONES GENERALES DE USO</w:t>
      </w:r>
    </w:p>
    <w:p w14:paraId="564823F1" w14:textId="77777777" w:rsidR="0040629B" w:rsidRDefault="00000000">
      <w:pPr>
        <w:spacing w:before="240" w:after="240"/>
        <w:jc w:val="both"/>
        <w:rPr>
          <w:sz w:val="20"/>
          <w:szCs w:val="20"/>
        </w:rPr>
      </w:pPr>
      <w:r>
        <w:rPr>
          <w:sz w:val="20"/>
          <w:szCs w:val="20"/>
        </w:rPr>
        <w:t>El Website tiene como objeto facilitar al público, en general, el conocimiento de las actividades que esta organización realiza para el desarrollo de su actividad.</w:t>
      </w:r>
    </w:p>
    <w:p w14:paraId="2897AC12" w14:textId="77777777" w:rsidR="0040629B" w:rsidRDefault="00000000">
      <w:pPr>
        <w:spacing w:before="240" w:after="240"/>
        <w:jc w:val="both"/>
        <w:rPr>
          <w:sz w:val="20"/>
          <w:szCs w:val="20"/>
        </w:rPr>
      </w:pPr>
      <w:r>
        <w:rPr>
          <w:sz w:val="20"/>
          <w:szCs w:val="20"/>
        </w:rPr>
        <w:t>El uso de cualquiera de las funcionalidades del sitio Web implica la expresa y plena aceptación de las condiciones aquí expuestas, sin perjuicio de aquellas particulares que pudieran aplicarse a algunos de los servicios concretos ofrecidos a través del sitio Web.</w:t>
      </w:r>
    </w:p>
    <w:p w14:paraId="5DB0E802" w14:textId="77777777" w:rsidR="0040629B" w:rsidRDefault="00000000">
      <w:pPr>
        <w:spacing w:before="240" w:after="240"/>
        <w:jc w:val="both"/>
        <w:rPr>
          <w:sz w:val="20"/>
          <w:szCs w:val="20"/>
        </w:rPr>
      </w:pPr>
      <w:r>
        <w:rPr>
          <w:sz w:val="20"/>
          <w:szCs w:val="20"/>
        </w:rPr>
        <w:t>El titular del sitio Web se reserva la facultad de efectuar, en cualquier momento y sin necesidad de previo aviso, modificaciones y actualizaciones de la información contenida en su Web o en la configuración y presentación de ésta.</w:t>
      </w:r>
    </w:p>
    <w:p w14:paraId="66C17AC7" w14:textId="77777777" w:rsidR="0040629B" w:rsidRDefault="00000000">
      <w:pPr>
        <w:spacing w:before="240" w:after="240"/>
        <w:jc w:val="both"/>
        <w:rPr>
          <w:sz w:val="20"/>
          <w:szCs w:val="20"/>
        </w:rPr>
      </w:pPr>
      <w:r>
        <w:rPr>
          <w:sz w:val="20"/>
          <w:szCs w:val="20"/>
        </w:rPr>
        <w:t>Con el objeto de mantener actualizada la información publicada en el portal Web, los contenidos del mismo podrán ser modificados, corregidos, eliminados o añadidos en cualquier momento, por lo que será conveniente comprobar la vigencia o exactitud de los mismos acudiendo a las fuentes oficiales.</w:t>
      </w:r>
    </w:p>
    <w:p w14:paraId="27900D45" w14:textId="77777777" w:rsidR="0040629B" w:rsidRDefault="00000000">
      <w:pPr>
        <w:pStyle w:val="Ttulo4"/>
        <w:keepNext w:val="0"/>
        <w:keepLines w:val="0"/>
        <w:spacing w:before="240" w:after="40"/>
        <w:jc w:val="both"/>
        <w:rPr>
          <w:b/>
          <w:color w:val="000000"/>
          <w:sz w:val="20"/>
          <w:szCs w:val="20"/>
        </w:rPr>
      </w:pPr>
      <w:bookmarkStart w:id="1" w:name="_9jjp3s3lrqhz" w:colFirst="0" w:colLast="0"/>
      <w:bookmarkEnd w:id="1"/>
      <w:r>
        <w:rPr>
          <w:b/>
          <w:color w:val="000000"/>
          <w:sz w:val="20"/>
          <w:szCs w:val="20"/>
        </w:rPr>
        <w:t>5.- EXCLUSIÓN DE RESPONSABILIDAD</w:t>
      </w:r>
    </w:p>
    <w:p w14:paraId="5C59D5E6" w14:textId="77777777" w:rsidR="0040629B" w:rsidRDefault="00000000">
      <w:pPr>
        <w:spacing w:before="240" w:after="240"/>
        <w:jc w:val="both"/>
        <w:rPr>
          <w:b/>
          <w:sz w:val="20"/>
          <w:szCs w:val="20"/>
        </w:rPr>
      </w:pPr>
      <w:r>
        <w:rPr>
          <w:b/>
          <w:sz w:val="20"/>
          <w:szCs w:val="20"/>
        </w:rPr>
        <w:t>5.1.- DE LA INFORMACIÓN</w:t>
      </w:r>
    </w:p>
    <w:p w14:paraId="7D6FBD7B" w14:textId="77777777" w:rsidR="0040629B" w:rsidRDefault="00000000">
      <w:pPr>
        <w:spacing w:before="240" w:after="240"/>
        <w:jc w:val="both"/>
        <w:rPr>
          <w:sz w:val="20"/>
          <w:szCs w:val="20"/>
        </w:rPr>
      </w:pPr>
      <w:r>
        <w:rPr>
          <w:sz w:val="20"/>
          <w:szCs w:val="20"/>
        </w:rPr>
        <w:t xml:space="preserve">El acceso al sitio Web no implica obligación por parte de la Fundación BCN Port Innovation de comprobar la veracidad, exactitud, adecuación, idoneidad, exhaustividad y actualidad de la información suministrada a través del mismo. </w:t>
      </w:r>
    </w:p>
    <w:p w14:paraId="42C50B39" w14:textId="77777777" w:rsidR="0040629B" w:rsidRDefault="00000000">
      <w:pPr>
        <w:spacing w:before="240" w:after="240"/>
        <w:jc w:val="both"/>
        <w:rPr>
          <w:sz w:val="20"/>
          <w:szCs w:val="20"/>
        </w:rPr>
      </w:pPr>
      <w:r>
        <w:rPr>
          <w:sz w:val="20"/>
          <w:szCs w:val="20"/>
        </w:rPr>
        <w:lastRenderedPageBreak/>
        <w:t>Fundación BCN Port Innovation no se responsabiliza de las decisiones tomadas a partir de la información suministrada en el sitio Web ni de los datos y perjuicios producidos en el Usuario o terceros con motivo de actuaciones que tengan como único fundamento la información obtenida en el sitio Web.</w:t>
      </w:r>
    </w:p>
    <w:p w14:paraId="1C4C6725" w14:textId="77777777" w:rsidR="0040629B" w:rsidRDefault="00000000">
      <w:pPr>
        <w:spacing w:before="240" w:after="240"/>
        <w:jc w:val="both"/>
        <w:rPr>
          <w:sz w:val="20"/>
          <w:szCs w:val="20"/>
        </w:rPr>
      </w:pPr>
      <w:r>
        <w:rPr>
          <w:sz w:val="20"/>
          <w:szCs w:val="20"/>
        </w:rPr>
        <w:t>La información está sometida a posibles cambios periódicos sin previo aviso de su contenido por ampliación, mejora, corrección o actualización de los contenidos del sitio Web.</w:t>
      </w:r>
    </w:p>
    <w:p w14:paraId="3A1DBD53" w14:textId="77777777" w:rsidR="0040629B" w:rsidRDefault="00000000">
      <w:pPr>
        <w:spacing w:before="240" w:after="240"/>
        <w:jc w:val="both"/>
        <w:rPr>
          <w:b/>
          <w:sz w:val="20"/>
          <w:szCs w:val="20"/>
        </w:rPr>
      </w:pPr>
      <w:r>
        <w:rPr>
          <w:b/>
          <w:sz w:val="20"/>
          <w:szCs w:val="20"/>
        </w:rPr>
        <w:t>5.2.- DE LA CALIDAD DEL SERVICIO DEL WEBSITE</w:t>
      </w:r>
    </w:p>
    <w:p w14:paraId="21F4EC8D" w14:textId="77777777" w:rsidR="0040629B" w:rsidRDefault="00000000">
      <w:pPr>
        <w:spacing w:before="240" w:after="240"/>
        <w:jc w:val="both"/>
        <w:rPr>
          <w:sz w:val="20"/>
          <w:szCs w:val="20"/>
        </w:rPr>
      </w:pPr>
      <w:r>
        <w:rPr>
          <w:sz w:val="20"/>
          <w:szCs w:val="20"/>
        </w:rPr>
        <w:t>El acceso al sitio Web no implica la obligación por parte de la Fundación BCN Port Innovation de controlar la ausencia de virus, gusanos o cualquier otro elemento informático dañino. Corresponde al Usuario, en todo caso, la disponibilidad de herramientas adecuadas para la detección y desinfección de programas informáticos dañinos.</w:t>
      </w:r>
    </w:p>
    <w:p w14:paraId="4C239711" w14:textId="77777777" w:rsidR="0040629B" w:rsidRDefault="00000000">
      <w:pPr>
        <w:spacing w:before="240" w:after="240"/>
        <w:jc w:val="both"/>
        <w:rPr>
          <w:sz w:val="20"/>
          <w:szCs w:val="20"/>
        </w:rPr>
      </w:pPr>
      <w:r>
        <w:rPr>
          <w:sz w:val="20"/>
          <w:szCs w:val="20"/>
        </w:rPr>
        <w:t>Fundación BCN Port Innovation no se responsabiliza de los daños producidos en los equipos informáticos de los Usuarios o de terceros durante la prestación del servicio del sitio Web, ni del mal funcionamiento del navegador Web o el uso de versiones no actualizadas del mismo.</w:t>
      </w:r>
    </w:p>
    <w:p w14:paraId="0C6749B6" w14:textId="77777777" w:rsidR="0040629B" w:rsidRDefault="00000000">
      <w:pPr>
        <w:spacing w:before="240" w:after="240"/>
        <w:jc w:val="both"/>
        <w:rPr>
          <w:b/>
          <w:sz w:val="20"/>
          <w:szCs w:val="20"/>
        </w:rPr>
      </w:pPr>
      <w:r>
        <w:rPr>
          <w:b/>
          <w:sz w:val="20"/>
          <w:szCs w:val="20"/>
        </w:rPr>
        <w:t>5.3.- DE LA DISPONIBILIDAD DEL SERVICIO</w:t>
      </w:r>
    </w:p>
    <w:p w14:paraId="7183791F" w14:textId="77777777" w:rsidR="0040629B" w:rsidRDefault="00000000">
      <w:pPr>
        <w:spacing w:before="240" w:after="240"/>
        <w:jc w:val="both"/>
        <w:rPr>
          <w:sz w:val="20"/>
          <w:szCs w:val="20"/>
        </w:rPr>
      </w:pPr>
      <w:r>
        <w:rPr>
          <w:sz w:val="20"/>
          <w:szCs w:val="20"/>
        </w:rPr>
        <w:t>El acceso al sitio Web requiere de servicios y suministros de terceros, incluidos el transporte a través de redes de telecomunicaciones cuya fiabilidad, calidad, continuidad y funcionamiento no corresponde a la Fundación BCN Port Innovation. Por consiguiente, los servicios que se proveen a través del sitio Web pueden ser suspendidos, cancelados o resultar inaccesibles, con carácter previo o simultáneo a la prestación del servicio del sitio Web.</w:t>
      </w:r>
    </w:p>
    <w:p w14:paraId="5BCA8854" w14:textId="77777777" w:rsidR="0040629B" w:rsidRDefault="00000000">
      <w:pPr>
        <w:spacing w:before="240" w:after="240"/>
        <w:jc w:val="both"/>
        <w:rPr>
          <w:sz w:val="20"/>
          <w:szCs w:val="20"/>
        </w:rPr>
      </w:pPr>
      <w:r>
        <w:rPr>
          <w:sz w:val="20"/>
          <w:szCs w:val="20"/>
        </w:rPr>
        <w:t>Fundación BCN Port Innovation no se responsabiliza de los daños y perjuicios de cualquier tipo producidos en el Usuario que traigan causa de fallos o desconexiones en las redes de telecomunicaciones que produzcan la suspensión, cancelación o interrupción del servicio del sitio Web durante la prestación del mismo o con carácter previo.</w:t>
      </w:r>
    </w:p>
    <w:p w14:paraId="03DCF847" w14:textId="77777777" w:rsidR="0040629B" w:rsidRDefault="00000000">
      <w:pPr>
        <w:spacing w:before="240" w:after="240"/>
        <w:jc w:val="both"/>
        <w:rPr>
          <w:b/>
          <w:sz w:val="20"/>
          <w:szCs w:val="20"/>
        </w:rPr>
      </w:pPr>
      <w:r>
        <w:rPr>
          <w:b/>
          <w:sz w:val="20"/>
          <w:szCs w:val="20"/>
        </w:rPr>
        <w:t>5.4.- DE LOS CONTENIDOS Y SERVICIOS ENLAZADOS A TRAVÉS DEL PORTAL</w:t>
      </w:r>
    </w:p>
    <w:p w14:paraId="4F2D75A3" w14:textId="77777777" w:rsidR="0040629B" w:rsidRDefault="00000000">
      <w:pPr>
        <w:spacing w:before="240" w:after="240"/>
        <w:jc w:val="both"/>
        <w:rPr>
          <w:sz w:val="20"/>
          <w:szCs w:val="20"/>
        </w:rPr>
      </w:pPr>
      <w:r>
        <w:rPr>
          <w:sz w:val="20"/>
          <w:szCs w:val="20"/>
        </w:rPr>
        <w:t xml:space="preserve">El servicio de acceso al sitio Web incluye dispositivos técnicos de enlace, directorios e incluso instrumentos de búsqueda que permiten al Usuario acceder a otras páginas y portales de Internet (en adelante, "Sitios Enlazados"). En estos casos, Fundación BCN Port Innovation actúa como prestador de servicios de intermediación de conformidad con el artículo 17 de la LSSICE y sólo será responsable de los contenidos y servicios suministrados en los Sitios Enlazados en la medida en que tenga conocimiento efectivo de la ilicitud y no haya desactivado el enlace con la debida diligencia. </w:t>
      </w:r>
    </w:p>
    <w:p w14:paraId="1E06D0BF" w14:textId="77777777" w:rsidR="0040629B" w:rsidRDefault="00000000">
      <w:pPr>
        <w:spacing w:before="240" w:after="240"/>
        <w:jc w:val="both"/>
        <w:rPr>
          <w:sz w:val="20"/>
          <w:szCs w:val="20"/>
        </w:rPr>
      </w:pPr>
      <w:r>
        <w:rPr>
          <w:sz w:val="20"/>
          <w:szCs w:val="20"/>
        </w:rPr>
        <w:t>En el supuesto de que el Usuario considere que existe un Sitio Enlazado con contenidos ilícitos o inadecuados podrá comunicárselo a Fundación BCN Port Innovation de acuerdo con el procedimiento y los efectos establecidos en la cláusula 7, sin que en ningún caso esta comunicación conlleve la obligación de retirar el correspondiente enlace.</w:t>
      </w:r>
    </w:p>
    <w:p w14:paraId="068303C3" w14:textId="77777777" w:rsidR="0040629B" w:rsidRDefault="00000000">
      <w:pPr>
        <w:spacing w:before="240" w:after="240"/>
        <w:jc w:val="both"/>
        <w:rPr>
          <w:sz w:val="20"/>
          <w:szCs w:val="20"/>
        </w:rPr>
      </w:pPr>
      <w:r>
        <w:rPr>
          <w:sz w:val="20"/>
          <w:szCs w:val="20"/>
        </w:rPr>
        <w:t>En ningún caso, la existencia de Sitios Enlazados debe presuponer la existencia de acuerdos con los responsables o titulares de los mismos, ni la recomendación, promoción o identificación de Fundación BCN Port Innovation con las manifestaciones, contenidos o servicios que se proveen.</w:t>
      </w:r>
    </w:p>
    <w:p w14:paraId="6B33F12E" w14:textId="77777777" w:rsidR="0040629B" w:rsidRDefault="00000000">
      <w:pPr>
        <w:spacing w:before="240" w:after="240"/>
        <w:jc w:val="both"/>
        <w:rPr>
          <w:sz w:val="20"/>
          <w:szCs w:val="20"/>
        </w:rPr>
      </w:pPr>
      <w:r>
        <w:rPr>
          <w:sz w:val="20"/>
          <w:szCs w:val="20"/>
        </w:rPr>
        <w:t xml:space="preserve">Fundación BCN Port Innovation no conoce los contenidos y servicios de los Sitios Enlazados y por tanto no se hace responsable por los daños producidos por la ilicitud, calidad, desactualización, </w:t>
      </w:r>
      <w:r>
        <w:rPr>
          <w:sz w:val="20"/>
          <w:szCs w:val="20"/>
        </w:rPr>
        <w:lastRenderedPageBreak/>
        <w:t>indisponibilidad, error e inutilidad de los contenidos y/o servicios de los Sitios Enlazados ni por cualquier otro daño que no sea directamente imputable a Fundación BCN Port Innovation</w:t>
      </w:r>
    </w:p>
    <w:p w14:paraId="42B86B65" w14:textId="77777777" w:rsidR="0040629B" w:rsidRDefault="00000000">
      <w:pPr>
        <w:pStyle w:val="Ttulo4"/>
        <w:keepNext w:val="0"/>
        <w:keepLines w:val="0"/>
        <w:spacing w:before="240" w:after="40"/>
        <w:jc w:val="both"/>
        <w:rPr>
          <w:b/>
          <w:color w:val="000000"/>
          <w:sz w:val="20"/>
          <w:szCs w:val="20"/>
        </w:rPr>
      </w:pPr>
      <w:bookmarkStart w:id="2" w:name="_cz5p1jqa1k3f" w:colFirst="0" w:colLast="0"/>
      <w:bookmarkEnd w:id="2"/>
      <w:r>
        <w:rPr>
          <w:b/>
          <w:color w:val="000000"/>
          <w:sz w:val="20"/>
          <w:szCs w:val="20"/>
        </w:rPr>
        <w:t>6.- PROTECCIÓN DE DATOS PERSONALES</w:t>
      </w:r>
    </w:p>
    <w:p w14:paraId="37FCDAEF" w14:textId="77777777" w:rsidR="0040629B" w:rsidRDefault="00000000">
      <w:pPr>
        <w:spacing w:before="240" w:after="240"/>
        <w:jc w:val="both"/>
        <w:rPr>
          <w:sz w:val="20"/>
          <w:szCs w:val="20"/>
        </w:rPr>
      </w:pPr>
      <w:r>
        <w:rPr>
          <w:sz w:val="20"/>
          <w:szCs w:val="20"/>
        </w:rPr>
        <w:t>Para aquellos casos que se recaben, traten o almacenen datos personales, se hará en conformidad con la Política de Privacidad publicada en el sitio Web y que puede consultar en el pie o footer del mismo.</w:t>
      </w:r>
    </w:p>
    <w:p w14:paraId="7A67C31C" w14:textId="77777777" w:rsidR="0040629B" w:rsidRDefault="00000000">
      <w:pPr>
        <w:pStyle w:val="Ttulo4"/>
        <w:keepNext w:val="0"/>
        <w:keepLines w:val="0"/>
        <w:spacing w:before="240" w:after="40"/>
        <w:jc w:val="both"/>
        <w:rPr>
          <w:b/>
          <w:color w:val="000000"/>
          <w:sz w:val="20"/>
          <w:szCs w:val="20"/>
        </w:rPr>
      </w:pPr>
      <w:bookmarkStart w:id="3" w:name="_yts8porsgbri" w:colFirst="0" w:colLast="0"/>
      <w:bookmarkEnd w:id="3"/>
      <w:r>
        <w:rPr>
          <w:b/>
          <w:color w:val="000000"/>
          <w:sz w:val="20"/>
          <w:szCs w:val="20"/>
        </w:rPr>
        <w:t>7.- USO DE COOKIES</w:t>
      </w:r>
    </w:p>
    <w:p w14:paraId="79B50387" w14:textId="77777777" w:rsidR="0040629B" w:rsidRDefault="00000000">
      <w:pPr>
        <w:spacing w:before="240" w:after="240"/>
        <w:jc w:val="both"/>
        <w:rPr>
          <w:sz w:val="20"/>
          <w:szCs w:val="20"/>
        </w:rPr>
      </w:pPr>
      <w:r>
        <w:rPr>
          <w:sz w:val="20"/>
          <w:szCs w:val="20"/>
        </w:rPr>
        <w:t>El sitio Web utiliza cookies conforme a lo establecido en nuestra Política de Cookies que puede consultar en el pie o footer del sitio Web.</w:t>
      </w:r>
    </w:p>
    <w:p w14:paraId="305543B6" w14:textId="77777777" w:rsidR="0040629B" w:rsidRDefault="00000000">
      <w:pPr>
        <w:pStyle w:val="Ttulo4"/>
        <w:keepNext w:val="0"/>
        <w:keepLines w:val="0"/>
        <w:spacing w:before="240" w:after="40"/>
        <w:jc w:val="both"/>
        <w:rPr>
          <w:b/>
          <w:color w:val="000000"/>
          <w:sz w:val="20"/>
          <w:szCs w:val="20"/>
        </w:rPr>
      </w:pPr>
      <w:bookmarkStart w:id="4" w:name="_x53kyiib9z1d" w:colFirst="0" w:colLast="0"/>
      <w:bookmarkEnd w:id="4"/>
      <w:r>
        <w:rPr>
          <w:b/>
          <w:color w:val="000000"/>
          <w:sz w:val="20"/>
          <w:szCs w:val="20"/>
        </w:rPr>
        <w:t>8.- COMUNICACIÓN DE ACTIVIDADES DE CARÁCTER ILÍCITO O INADECUADO</w:t>
      </w:r>
    </w:p>
    <w:p w14:paraId="521365B9" w14:textId="77777777" w:rsidR="0040629B" w:rsidRDefault="00000000">
      <w:pPr>
        <w:spacing w:before="240" w:after="240"/>
        <w:jc w:val="both"/>
        <w:rPr>
          <w:sz w:val="20"/>
          <w:szCs w:val="20"/>
        </w:rPr>
      </w:pPr>
      <w:r>
        <w:rPr>
          <w:sz w:val="20"/>
          <w:szCs w:val="20"/>
        </w:rPr>
        <w:t>En el caso de que el Usuario o cualquier otro usuario de Internet tuviera conocimiento de que los Sitios Enlazados remiten a páginas cuyos contenidos o servicios son ilícitos, nocivos, denigrantes, violentos o contrarios a la moral podrá ponerse en contacto con Fundación BCN Port Innovation indicando los siguientes extremos:</w:t>
      </w:r>
    </w:p>
    <w:p w14:paraId="4D32446C" w14:textId="77777777" w:rsidR="0040629B" w:rsidRDefault="00000000">
      <w:pPr>
        <w:numPr>
          <w:ilvl w:val="0"/>
          <w:numId w:val="2"/>
        </w:numPr>
        <w:spacing w:before="240"/>
        <w:jc w:val="both"/>
        <w:rPr>
          <w:sz w:val="20"/>
          <w:szCs w:val="20"/>
        </w:rPr>
      </w:pPr>
      <w:r>
        <w:rPr>
          <w:sz w:val="20"/>
          <w:szCs w:val="20"/>
        </w:rPr>
        <w:t>Datos personales del comunicante: nombre, dirección, número de teléfono y dirección de correo electrónico;</w:t>
      </w:r>
    </w:p>
    <w:p w14:paraId="1C77B163" w14:textId="77777777" w:rsidR="0040629B" w:rsidRDefault="00000000">
      <w:pPr>
        <w:numPr>
          <w:ilvl w:val="0"/>
          <w:numId w:val="2"/>
        </w:numPr>
        <w:jc w:val="both"/>
        <w:rPr>
          <w:sz w:val="20"/>
          <w:szCs w:val="20"/>
        </w:rPr>
      </w:pPr>
      <w:r>
        <w:rPr>
          <w:sz w:val="20"/>
          <w:szCs w:val="20"/>
        </w:rPr>
        <w:t>Descripción de los hechos que revelan el carácter ilícito o inadecuado del Sitio Enlazado;</w:t>
      </w:r>
    </w:p>
    <w:p w14:paraId="36DCE7C0" w14:textId="77777777" w:rsidR="0040629B" w:rsidRDefault="00000000">
      <w:pPr>
        <w:numPr>
          <w:ilvl w:val="0"/>
          <w:numId w:val="2"/>
        </w:numPr>
        <w:jc w:val="both"/>
        <w:rPr>
          <w:sz w:val="20"/>
          <w:szCs w:val="20"/>
        </w:rPr>
      </w:pPr>
      <w:r>
        <w:rPr>
          <w:sz w:val="20"/>
          <w:szCs w:val="20"/>
        </w:rPr>
        <w:t>En el supuesto de violación de derechos, tales como propiedad intelectual e industrial, los datos personales del titular del derecho infringido cuando sea persona distinta del comunicante. Asimismo, deberá aportar el título que acredite la legitimación del titular de los derechos y, en su caso, el de representación para actuar por cuenta del titular cuando sea persona distinta del comunicante;</w:t>
      </w:r>
    </w:p>
    <w:p w14:paraId="53B380D9" w14:textId="77777777" w:rsidR="0040629B" w:rsidRDefault="00000000">
      <w:pPr>
        <w:numPr>
          <w:ilvl w:val="0"/>
          <w:numId w:val="2"/>
        </w:numPr>
        <w:spacing w:after="240"/>
        <w:jc w:val="both"/>
        <w:rPr>
          <w:sz w:val="20"/>
          <w:szCs w:val="20"/>
        </w:rPr>
      </w:pPr>
      <w:r>
        <w:rPr>
          <w:sz w:val="20"/>
          <w:szCs w:val="20"/>
        </w:rPr>
        <w:t>Declaración expresa de que la información contenida en la reclamación es exacta.</w:t>
      </w:r>
    </w:p>
    <w:p w14:paraId="2862E557" w14:textId="77777777" w:rsidR="0040629B" w:rsidRDefault="00000000">
      <w:pPr>
        <w:spacing w:before="240" w:after="240"/>
        <w:jc w:val="both"/>
        <w:rPr>
          <w:sz w:val="20"/>
          <w:szCs w:val="20"/>
        </w:rPr>
      </w:pPr>
      <w:r>
        <w:rPr>
          <w:sz w:val="20"/>
          <w:szCs w:val="20"/>
        </w:rPr>
        <w:t>La recepción por parte de la Fundación BCN Port Innovation de la comunicación prevista en esta cláusula no supondrá, según lo dispuesto en la LSSICE, el conocimiento efectivo de las actividades y/o contenidos indicados por el comunicante.</w:t>
      </w:r>
    </w:p>
    <w:p w14:paraId="750512A5" w14:textId="77777777" w:rsidR="0040629B" w:rsidRDefault="00000000">
      <w:pPr>
        <w:spacing w:before="240" w:after="240"/>
        <w:jc w:val="both"/>
        <w:rPr>
          <w:sz w:val="20"/>
          <w:szCs w:val="20"/>
        </w:rPr>
      </w:pPr>
      <w:r>
        <w:rPr>
          <w:sz w:val="20"/>
          <w:szCs w:val="20"/>
        </w:rPr>
        <w:t>Asimismo, deberá aportar el título que acredite la legitimación del titular de los derechos y, en su caso, el de representación para actuar por cuenta del titular cuando sea persona distinta del comunicante.</w:t>
      </w:r>
    </w:p>
    <w:p w14:paraId="5EA92E30" w14:textId="77777777" w:rsidR="0040629B" w:rsidRDefault="00000000">
      <w:pPr>
        <w:pStyle w:val="Ttulo4"/>
        <w:keepNext w:val="0"/>
        <w:keepLines w:val="0"/>
        <w:spacing w:before="240" w:after="40"/>
        <w:jc w:val="both"/>
        <w:rPr>
          <w:b/>
          <w:color w:val="000000"/>
          <w:sz w:val="20"/>
          <w:szCs w:val="20"/>
        </w:rPr>
      </w:pPr>
      <w:bookmarkStart w:id="5" w:name="_yyz0exab3xia" w:colFirst="0" w:colLast="0"/>
      <w:bookmarkEnd w:id="5"/>
      <w:r>
        <w:rPr>
          <w:b/>
          <w:color w:val="000000"/>
          <w:sz w:val="20"/>
          <w:szCs w:val="20"/>
        </w:rPr>
        <w:t>9.- MODIFICACIÓN DEL AVISO LEGAL</w:t>
      </w:r>
    </w:p>
    <w:p w14:paraId="1B5DD728" w14:textId="77777777" w:rsidR="0040629B" w:rsidRDefault="00000000">
      <w:pPr>
        <w:spacing w:before="240" w:after="240"/>
        <w:jc w:val="both"/>
        <w:rPr>
          <w:sz w:val="20"/>
          <w:szCs w:val="20"/>
        </w:rPr>
      </w:pPr>
      <w:r>
        <w:rPr>
          <w:sz w:val="20"/>
          <w:szCs w:val="20"/>
        </w:rPr>
        <w:t>Con el fin de mejorar las prestaciones del sitio Web, Fundación BCN Port Innovation se reserva la facultad de efectuar, en cualquier momento y sin necesidad de previo aviso, modificaciones y actualizaciones de la información contenida en el sitio Web, de la configuración y diseño de éste y del presente aviso legal, así como de cualesquiera otras condiciones particulares. Por tanto, el Usuario debe leer el Aviso Legal en todas y cada una de las ocasiones en que acceda al sitio Web.</w:t>
      </w:r>
    </w:p>
    <w:p w14:paraId="7A13ECB3" w14:textId="77777777" w:rsidR="0040629B" w:rsidRDefault="00000000">
      <w:pPr>
        <w:spacing w:before="240" w:after="240"/>
        <w:jc w:val="both"/>
        <w:rPr>
          <w:b/>
          <w:color w:val="000000"/>
          <w:sz w:val="20"/>
          <w:szCs w:val="20"/>
        </w:rPr>
      </w:pPr>
      <w:r>
        <w:rPr>
          <w:sz w:val="20"/>
          <w:szCs w:val="20"/>
        </w:rPr>
        <w:t xml:space="preserve"> </w:t>
      </w:r>
      <w:r>
        <w:rPr>
          <w:b/>
          <w:color w:val="000000"/>
          <w:sz w:val="20"/>
          <w:szCs w:val="20"/>
        </w:rPr>
        <w:t>10.- JURISDICCIÓN</w:t>
      </w:r>
    </w:p>
    <w:p w14:paraId="696C80B1" w14:textId="77777777" w:rsidR="0040629B" w:rsidRDefault="00000000">
      <w:pPr>
        <w:spacing w:before="240" w:after="240"/>
        <w:jc w:val="both"/>
        <w:rPr>
          <w:sz w:val="20"/>
          <w:szCs w:val="20"/>
        </w:rPr>
      </w:pPr>
      <w:r>
        <w:rPr>
          <w:sz w:val="20"/>
          <w:szCs w:val="20"/>
        </w:rPr>
        <w:t>Fundación BCN Port Innovation se reserva la facultad de presentar las acciones civiles o penales que considere necesarias por la utilización indebida del sitio Web y Contenidos, o por el incumplimiento de las presentes condiciones del Aviso Legal.</w:t>
      </w:r>
    </w:p>
    <w:p w14:paraId="0291F546" w14:textId="77777777" w:rsidR="0040629B" w:rsidRDefault="00000000">
      <w:pPr>
        <w:spacing w:before="240" w:after="240"/>
        <w:jc w:val="both"/>
        <w:rPr>
          <w:sz w:val="20"/>
          <w:szCs w:val="20"/>
        </w:rPr>
      </w:pPr>
      <w:r>
        <w:rPr>
          <w:sz w:val="20"/>
          <w:szCs w:val="20"/>
        </w:rPr>
        <w:lastRenderedPageBreak/>
        <w:t>Para cuantas cuestiones se susciten sobre la interpretación, aplicación y cumplimiento de este Aviso Legal, así como de las reclamaciones que puedan derivarse de su uso, todas las partes intervinientes se someterán a la jurisdicción ordinaria sometiéndose a los Jueces y Tribunales que correspondan conforme a derecho.</w:t>
      </w:r>
    </w:p>
    <w:p w14:paraId="347B3248" w14:textId="77777777" w:rsidR="0040629B" w:rsidRDefault="00000000">
      <w:pPr>
        <w:pStyle w:val="Ttulo4"/>
        <w:keepNext w:val="0"/>
        <w:keepLines w:val="0"/>
        <w:spacing w:before="240" w:after="40"/>
        <w:jc w:val="both"/>
        <w:rPr>
          <w:b/>
          <w:color w:val="000000"/>
          <w:sz w:val="20"/>
          <w:szCs w:val="20"/>
        </w:rPr>
      </w:pPr>
      <w:bookmarkStart w:id="6" w:name="_7o9gs5cmdq8" w:colFirst="0" w:colLast="0"/>
      <w:bookmarkEnd w:id="6"/>
      <w:r>
        <w:rPr>
          <w:b/>
          <w:color w:val="000000"/>
          <w:sz w:val="20"/>
          <w:szCs w:val="20"/>
        </w:rPr>
        <w:t>11.- LEY APLICABLE</w:t>
      </w:r>
    </w:p>
    <w:p w14:paraId="7544C24E" w14:textId="77777777" w:rsidR="0040629B" w:rsidRDefault="00000000">
      <w:pPr>
        <w:spacing w:before="240" w:after="240"/>
        <w:jc w:val="both"/>
        <w:rPr>
          <w:sz w:val="20"/>
          <w:szCs w:val="20"/>
        </w:rPr>
      </w:pPr>
      <w:r>
        <w:rPr>
          <w:sz w:val="20"/>
          <w:szCs w:val="20"/>
        </w:rPr>
        <w:t>La ley aplicable en caso de disputa o conflicto de interpretación de los términos que conforman este Aviso Legal, así como cualquier cuestión relacionada con los servicios del presente sitio Web, se regirá por la normativa vigente y de aplicación en el territorio español.</w:t>
      </w:r>
    </w:p>
    <w:p w14:paraId="69DF2C7C" w14:textId="77777777" w:rsidR="0040629B" w:rsidRDefault="00000000">
      <w:pPr>
        <w:spacing w:before="240" w:after="240"/>
        <w:jc w:val="both"/>
        <w:rPr>
          <w:sz w:val="20"/>
          <w:szCs w:val="20"/>
        </w:rPr>
      </w:pPr>
      <w:r>
        <w:rPr>
          <w:sz w:val="20"/>
          <w:szCs w:val="20"/>
        </w:rPr>
        <w:t>Reservados todos los derechos de autor por las leyes y tratados internacionales de propiedad intelectual. Queda expresamente prohibida su copia, reproducción o difusión, total o parcial, por cualquier medio.</w:t>
      </w:r>
    </w:p>
    <w:p w14:paraId="31BA7E85" w14:textId="77777777" w:rsidR="0040629B" w:rsidRDefault="0040629B">
      <w:pPr>
        <w:spacing w:before="240" w:after="240"/>
        <w:jc w:val="both"/>
        <w:rPr>
          <w:sz w:val="20"/>
          <w:szCs w:val="20"/>
        </w:rPr>
      </w:pPr>
    </w:p>
    <w:p w14:paraId="5A947641" w14:textId="77777777" w:rsidR="0040629B" w:rsidRDefault="00000000">
      <w:pPr>
        <w:spacing w:before="240" w:after="240"/>
        <w:jc w:val="both"/>
        <w:rPr>
          <w:sz w:val="20"/>
          <w:szCs w:val="20"/>
        </w:rPr>
      </w:pPr>
      <w:r>
        <w:rPr>
          <w:i/>
          <w:sz w:val="20"/>
          <w:szCs w:val="20"/>
        </w:rPr>
        <w:t xml:space="preserve">Versión de julio de 2023 </w:t>
      </w:r>
      <w:r>
        <w:rPr>
          <w:sz w:val="20"/>
          <w:szCs w:val="20"/>
        </w:rPr>
        <w:t xml:space="preserve"> </w:t>
      </w:r>
    </w:p>
    <w:p w14:paraId="0C896F76" w14:textId="77777777" w:rsidR="0040629B" w:rsidRDefault="0040629B">
      <w:pPr>
        <w:jc w:val="both"/>
      </w:pPr>
    </w:p>
    <w:sectPr w:rsidR="0040629B">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7925" w14:textId="77777777" w:rsidR="00963A5E" w:rsidRDefault="00963A5E">
      <w:pPr>
        <w:spacing w:line="240" w:lineRule="auto"/>
      </w:pPr>
      <w:r>
        <w:separator/>
      </w:r>
    </w:p>
  </w:endnote>
  <w:endnote w:type="continuationSeparator" w:id="0">
    <w:p w14:paraId="0C6982B6" w14:textId="77777777" w:rsidR="00963A5E" w:rsidRDefault="00963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Raleway-Regular">
    <w:altName w:val="Ralewa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EB01" w14:textId="77777777" w:rsidR="00B36C01" w:rsidRDefault="00B36C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CA91" w14:textId="48F5EFB9" w:rsidR="00B36C01" w:rsidRDefault="00B36C01" w:rsidP="00B36C01">
    <w:pPr>
      <w:pStyle w:val="Encabezado"/>
      <w:pBdr>
        <w:bottom w:val="single" w:sz="12" w:space="1" w:color="auto"/>
      </w:pBdr>
      <w:rPr>
        <w:rFonts w:ascii="Raleway-Regular" w:hAnsi="Raleway-Regular" w:cs="Raleway-Regular"/>
        <w:color w:val="777777"/>
        <w:sz w:val="16"/>
        <w:szCs w:val="16"/>
      </w:rPr>
    </w:pPr>
  </w:p>
  <w:p w14:paraId="63509C85" w14:textId="1DFA6B4B" w:rsidR="00B36C01" w:rsidRPr="00B36C01" w:rsidRDefault="00B36C01" w:rsidP="00B36C01">
    <w:pPr>
      <w:pStyle w:val="Piedepgina"/>
      <w:spacing w:before="240"/>
      <w:rPr>
        <w:rFonts w:asciiTheme="minorHAnsi" w:hAnsiTheme="minorHAnsi" w:cstheme="minorBidi"/>
      </w:rPr>
    </w:pPr>
    <w:r>
      <w:rPr>
        <w:noProof/>
      </w:rPr>
      <w:drawing>
        <wp:inline distT="0" distB="0" distL="0" distR="0" wp14:anchorId="6D97C4DA" wp14:editId="7C4F29B9">
          <wp:extent cx="1060450" cy="215900"/>
          <wp:effectExtent l="0" t="0" r="6350" b="0"/>
          <wp:docPr id="1091763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215900"/>
                  </a:xfrm>
                  <a:prstGeom prst="rect">
                    <a:avLst/>
                  </a:prstGeom>
                  <a:noFill/>
                  <a:ln>
                    <a:noFill/>
                  </a:ln>
                </pic:spPr>
              </pic:pic>
            </a:graphicData>
          </a:graphic>
        </wp:inline>
      </w:drawing>
    </w:r>
  </w:p>
  <w:p w14:paraId="540E49FB" w14:textId="77777777" w:rsidR="00B36C01" w:rsidRDefault="00B36C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8EE9" w14:textId="77777777" w:rsidR="00B36C01" w:rsidRDefault="00B36C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734B" w14:textId="77777777" w:rsidR="00963A5E" w:rsidRDefault="00963A5E">
      <w:pPr>
        <w:spacing w:line="240" w:lineRule="auto"/>
      </w:pPr>
      <w:r>
        <w:separator/>
      </w:r>
    </w:p>
  </w:footnote>
  <w:footnote w:type="continuationSeparator" w:id="0">
    <w:p w14:paraId="2C2674EC" w14:textId="77777777" w:rsidR="00963A5E" w:rsidRDefault="00963A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50B2" w14:textId="77777777" w:rsidR="00B36C01" w:rsidRDefault="00B36C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6DA1" w14:textId="77777777" w:rsidR="0040629B" w:rsidRDefault="00000000">
    <w:pPr>
      <w:shd w:val="clear" w:color="auto" w:fill="FFFFFF"/>
      <w:rPr>
        <w:rFonts w:ascii="Raleway" w:eastAsia="Raleway" w:hAnsi="Raleway" w:cs="Raleway"/>
        <w:color w:val="777777"/>
        <w:sz w:val="16"/>
        <w:szCs w:val="16"/>
      </w:rPr>
    </w:pPr>
    <w:r>
      <w:rPr>
        <w:rFonts w:ascii="Raleway" w:eastAsia="Raleway" w:hAnsi="Raleway" w:cs="Raleway"/>
        <w:color w:val="777777"/>
        <w:sz w:val="16"/>
        <w:szCs w:val="16"/>
      </w:rPr>
      <w:t>Fundación BCN Port Innovation</w:t>
    </w:r>
  </w:p>
  <w:p w14:paraId="629DADA0" w14:textId="77777777" w:rsidR="0040629B" w:rsidRDefault="00000000">
    <w:pPr>
      <w:jc w:val="center"/>
      <w:rPr>
        <w:sz w:val="14"/>
        <w:szCs w:val="14"/>
      </w:rPr>
    </w:pPr>
    <w:r>
      <w:pict w14:anchorId="1EC58732">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F51B" w14:textId="77777777" w:rsidR="00B36C01" w:rsidRDefault="00B36C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30BB3"/>
    <w:multiLevelType w:val="multilevel"/>
    <w:tmpl w:val="1B9A4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B84B0B"/>
    <w:multiLevelType w:val="multilevel"/>
    <w:tmpl w:val="4DC2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2172752">
    <w:abstractNumId w:val="0"/>
  </w:num>
  <w:num w:numId="2" w16cid:durableId="6418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9B"/>
    <w:rsid w:val="0040629B"/>
    <w:rsid w:val="00963A5E"/>
    <w:rsid w:val="00B36C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E74AC"/>
  <w15:docId w15:val="{0053B8FA-D0FF-49EF-936C-519FA994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36C0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36C01"/>
  </w:style>
  <w:style w:type="paragraph" w:styleId="Piedepgina">
    <w:name w:val="footer"/>
    <w:basedOn w:val="Normal"/>
    <w:link w:val="PiedepginaCar"/>
    <w:uiPriority w:val="99"/>
    <w:unhideWhenUsed/>
    <w:rsid w:val="00B36C0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3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42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bcnportinnovatio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10949</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Bermejo</dc:creator>
  <cp:lastModifiedBy>Andrea Bermejo</cp:lastModifiedBy>
  <cp:revision>2</cp:revision>
  <dcterms:created xsi:type="dcterms:W3CDTF">2024-01-18T12:47:00Z</dcterms:created>
  <dcterms:modified xsi:type="dcterms:W3CDTF">2024-01-18T12:47:00Z</dcterms:modified>
</cp:coreProperties>
</file>